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20465">
      <w:pPr>
        <w:pBdr>
          <w:top w:val="single" w:color="E3E3E3" w:sz="2" w:space="0"/>
          <w:left w:val="single" w:color="E3E3E3" w:sz="2" w:space="0"/>
          <w:bottom w:val="single" w:color="E3E3E3" w:sz="2" w:space="0"/>
          <w:right w:val="single" w:color="E3E3E3" w:sz="2" w:space="0"/>
        </w:pBdr>
        <w:shd w:val="clear" w:color="auto" w:fill="FFFFFF"/>
        <w:spacing w:before="100" w:beforeAutospacing="1" w:after="100" w:afterAutospacing="1" w:line="240" w:lineRule="auto"/>
        <w:outlineLvl w:val="1"/>
        <w:rPr>
          <w:rFonts w:hint="default" w:ascii="Arial" w:hAnsi="Arial" w:eastAsia="Times New Roman" w:cs="Arial"/>
          <w:b/>
          <w:bCs/>
          <w:color w:val="0D0D0D"/>
          <w:kern w:val="0"/>
          <w:sz w:val="24"/>
          <w:szCs w:val="24"/>
          <w:lang w:eastAsia="es-CO"/>
          <w14:ligatures w14:val="none"/>
        </w:rPr>
      </w:pPr>
      <w:r>
        <w:rPr>
          <w:rFonts w:hint="default" w:ascii="Arial" w:hAnsi="Arial" w:eastAsia="Times New Roman" w:cs="Arial"/>
          <w:b/>
          <w:bCs/>
          <w:color w:val="0D0D0D"/>
          <w:kern w:val="0"/>
          <w:sz w:val="24"/>
          <w:szCs w:val="24"/>
          <w:lang w:eastAsia="es-CO"/>
          <w14:ligatures w14:val="none"/>
        </w:rPr>
        <w:t>Inform</w:t>
      </w:r>
      <w:r>
        <w:rPr>
          <w:rFonts w:hint="default" w:ascii="Arial" w:hAnsi="Arial" w:eastAsia="Times New Roman" w:cs="Arial"/>
          <w:b/>
          <w:bCs/>
          <w:color w:val="0D0D0D"/>
          <w:kern w:val="0"/>
          <w:sz w:val="24"/>
          <w:szCs w:val="24"/>
          <w:lang w:eastAsia="es-CO"/>
          <w14:ligatures w14:val="none"/>
        </w:rPr>
        <w:t>e sobre el Encuentro de Investigación en la Universidad La Gran Colombia</w:t>
      </w:r>
    </w:p>
    <w:p w14:paraId="39CF7B9F">
      <w:pPr>
        <w:pBdr>
          <w:top w:val="single" w:color="E3E3E3" w:sz="2" w:space="0"/>
          <w:left w:val="single" w:color="E3E3E3" w:sz="2" w:space="0"/>
          <w:bottom w:val="single" w:color="E3E3E3" w:sz="2" w:space="0"/>
          <w:right w:val="single" w:color="E3E3E3" w:sz="2" w:space="0"/>
        </w:pBdr>
        <w:shd w:val="clear" w:color="auto" w:fill="FFFFFF"/>
        <w:spacing w:after="300" w:line="240" w:lineRule="auto"/>
        <w:rPr>
          <w:rFonts w:hint="default" w:ascii="Arial" w:hAnsi="Arial" w:eastAsia="Times New Roman" w:cs="Arial"/>
          <w:color w:val="0D0D0D"/>
          <w:kern w:val="0"/>
          <w:sz w:val="24"/>
          <w:szCs w:val="24"/>
          <w:lang w:eastAsia="es-CO"/>
          <w14:ligatures w14:val="none"/>
        </w:rPr>
      </w:pPr>
      <w:r>
        <w:rPr>
          <w:rFonts w:hint="default" w:ascii="Arial" w:hAnsi="Arial" w:eastAsia="Times New Roman" w:cs="Arial"/>
          <w:color w:val="0D0D0D"/>
          <w:kern w:val="0"/>
          <w:sz w:val="24"/>
          <w:szCs w:val="24"/>
          <w:lang w:eastAsia="es-CO"/>
          <w14:ligatures w14:val="none"/>
        </w:rPr>
        <w:t>El encuentro de investigación en la Universidad La Gran Colombia, que tuvo lugar el 3 de mayo, fue un evento gratificante para las estudiantes de Licenciatura en Pedagogía Infantil. El evento proporcionó una oportunidad invaluable para socializar, aprender y profundizar en el campo de la investigación educativa.</w:t>
      </w:r>
    </w:p>
    <w:p w14:paraId="67C64FF0">
      <w:pPr>
        <w:pBdr>
          <w:top w:val="single" w:color="E3E3E3" w:sz="2" w:space="0"/>
          <w:left w:val="single" w:color="E3E3E3" w:sz="2" w:space="0"/>
          <w:bottom w:val="single" w:color="E3E3E3" w:sz="2" w:space="0"/>
          <w:right w:val="single" w:color="E3E3E3" w:sz="2" w:space="0"/>
        </w:pBdr>
        <w:shd w:val="clear" w:color="auto" w:fill="FFFFFF"/>
        <w:spacing w:before="100" w:beforeAutospacing="1" w:after="100" w:afterAutospacing="1" w:line="240" w:lineRule="auto"/>
        <w:outlineLvl w:val="2"/>
        <w:rPr>
          <w:rFonts w:hint="default" w:ascii="Arial" w:hAnsi="Arial" w:eastAsia="Times New Roman" w:cs="Arial"/>
          <w:b/>
          <w:bCs/>
          <w:color w:val="0D0D0D"/>
          <w:kern w:val="0"/>
          <w:sz w:val="24"/>
          <w:szCs w:val="24"/>
          <w:lang w:eastAsia="es-CO"/>
          <w14:ligatures w14:val="none"/>
        </w:rPr>
      </w:pPr>
      <w:r>
        <w:rPr>
          <w:rFonts w:hint="default" w:ascii="Arial" w:hAnsi="Arial" w:eastAsia="Times New Roman" w:cs="Arial"/>
          <w:b/>
          <w:bCs/>
          <w:color w:val="0D0D0D"/>
          <w:kern w:val="0"/>
          <w:sz w:val="24"/>
          <w:szCs w:val="24"/>
          <w:lang w:eastAsia="es-CO"/>
          <w14:ligatures w14:val="none"/>
        </w:rPr>
        <w:t>Desarrollo del Evento:</w:t>
      </w:r>
    </w:p>
    <w:p w14:paraId="3DF58779">
      <w:pPr>
        <w:pBdr>
          <w:top w:val="single" w:color="E3E3E3" w:sz="2" w:space="0"/>
          <w:left w:val="single" w:color="E3E3E3" w:sz="2" w:space="0"/>
          <w:bottom w:val="single" w:color="E3E3E3" w:sz="2" w:space="0"/>
          <w:right w:val="single" w:color="E3E3E3" w:sz="2" w:space="0"/>
        </w:pBdr>
        <w:shd w:val="clear" w:color="auto" w:fill="FFFFFF"/>
        <w:spacing w:after="300" w:line="240" w:lineRule="auto"/>
        <w:rPr>
          <w:rFonts w:hint="default" w:ascii="Arial" w:hAnsi="Arial" w:eastAsia="Times New Roman" w:cs="Arial"/>
          <w:color w:val="0D0D0D"/>
          <w:kern w:val="0"/>
          <w:sz w:val="24"/>
          <w:szCs w:val="24"/>
          <w:lang w:eastAsia="es-CO"/>
          <w14:ligatures w14:val="none"/>
        </w:rPr>
      </w:pPr>
      <w:r>
        <w:rPr>
          <w:rFonts w:hint="default" w:ascii="Arial" w:hAnsi="Arial" w:eastAsia="Times New Roman" w:cs="Arial"/>
          <w:color w:val="0D0D0D"/>
          <w:kern w:val="0"/>
          <w:sz w:val="24"/>
          <w:szCs w:val="24"/>
          <w:lang w:eastAsia="es-CO"/>
          <w14:ligatures w14:val="none"/>
        </w:rPr>
        <w:t>El encuentro comenzó con la participación de las estudiantes de Licenciatura en Pedagogía Infantil, quienes se reunieron en la Universidad La Gran Colombia en la ciudad de Bogota. Durante el evento, las estudiantes tuvieron la oportunidad de socializar y compartir ideas con estudiantes  y profesores de otras universidades entre ellas; La gran Colombia, Cooperativa, Uniminuto, y Ucompensar Sede Bogota</w:t>
      </w:r>
    </w:p>
    <w:p w14:paraId="0F5B0C45">
      <w:pPr>
        <w:pBdr>
          <w:top w:val="single" w:color="E3E3E3" w:sz="2" w:space="0"/>
          <w:left w:val="single" w:color="E3E3E3" w:sz="2" w:space="0"/>
          <w:bottom w:val="single" w:color="E3E3E3" w:sz="2" w:space="0"/>
          <w:right w:val="single" w:color="E3E3E3" w:sz="2" w:space="0"/>
        </w:pBdr>
        <w:shd w:val="clear" w:color="auto" w:fill="FFFFFF"/>
        <w:spacing w:before="300" w:after="300" w:line="240" w:lineRule="auto"/>
        <w:rPr>
          <w:rFonts w:ascii="Arial" w:hAnsi="Arial" w:eastAsia="Times New Roman" w:cs="Arial"/>
          <w:color w:val="0D0D0D"/>
          <w:kern w:val="0"/>
          <w:sz w:val="24"/>
          <w:szCs w:val="24"/>
          <w:lang w:eastAsia="es-CO"/>
          <w14:ligatures w14:val="none"/>
        </w:rPr>
      </w:pPr>
      <w:r>
        <w:rPr>
          <w:rFonts w:hint="default" w:ascii="Arial" w:hAnsi="Arial" w:eastAsia="Times New Roman" w:cs="Arial"/>
          <w:color w:val="0D0D0D"/>
          <w:kern w:val="0"/>
          <w:sz w:val="24"/>
          <w:szCs w:val="24"/>
          <w:lang w:eastAsia="es-CO"/>
          <w14:ligatures w14:val="none"/>
        </w:rPr>
        <w:t>Una de las actividades destacadas del encuentro fue una conferencia sobre investigación educativa. Esta conferencia brindó a las estudiantes una visión profunda de los métodos de investigación en el ámbito educat</w:t>
      </w:r>
      <w:r>
        <w:rPr>
          <w:rFonts w:ascii="Arial" w:hAnsi="Arial" w:eastAsia="Times New Roman" w:cs="Arial"/>
          <w:color w:val="0D0D0D"/>
          <w:kern w:val="0"/>
          <w:sz w:val="24"/>
          <w:szCs w:val="24"/>
          <w:lang w:eastAsia="es-CO"/>
          <w14:ligatures w14:val="none"/>
        </w:rPr>
        <w:t>ivo, así como de las últimas tendencias y desarrollos en el campo.</w:t>
      </w:r>
    </w:p>
    <w:p w14:paraId="32F26857">
      <w:pPr>
        <w:pBdr>
          <w:top w:val="single" w:color="E3E3E3" w:sz="2" w:space="0"/>
          <w:left w:val="single" w:color="E3E3E3" w:sz="2" w:space="0"/>
          <w:bottom w:val="single" w:color="E3E3E3" w:sz="2" w:space="0"/>
          <w:right w:val="single" w:color="E3E3E3" w:sz="2" w:space="0"/>
        </w:pBdr>
        <w:shd w:val="clear" w:color="auto" w:fill="FFFFFF"/>
        <w:spacing w:before="100" w:beforeAutospacing="1" w:after="100" w:afterAutospacing="1" w:line="240" w:lineRule="auto"/>
        <w:outlineLvl w:val="2"/>
        <w:rPr>
          <w:rFonts w:ascii="Arial" w:hAnsi="Arial" w:eastAsia="Times New Roman" w:cs="Arial"/>
          <w:b/>
          <w:bCs/>
          <w:color w:val="0D0D0D"/>
          <w:kern w:val="0"/>
          <w:sz w:val="24"/>
          <w:szCs w:val="24"/>
          <w:lang w:eastAsia="es-CO"/>
          <w14:ligatures w14:val="none"/>
        </w:rPr>
      </w:pPr>
      <w:r>
        <w:rPr>
          <w:rFonts w:ascii="Arial" w:hAnsi="Arial" w:eastAsia="Times New Roman" w:cs="Arial"/>
          <w:b/>
          <w:bCs/>
          <w:color w:val="0D0D0D"/>
          <w:kern w:val="0"/>
          <w:sz w:val="24"/>
          <w:szCs w:val="24"/>
          <w:lang w:eastAsia="es-CO"/>
          <w14:ligatures w14:val="none"/>
        </w:rPr>
        <w:t>Participación y Experiencia de las Estudiantes:</w:t>
      </w:r>
    </w:p>
    <w:p w14:paraId="1899B111">
      <w:pPr>
        <w:pBdr>
          <w:top w:val="single" w:color="E3E3E3" w:sz="2" w:space="0"/>
          <w:left w:val="single" w:color="E3E3E3" w:sz="2" w:space="0"/>
          <w:bottom w:val="single" w:color="E3E3E3" w:sz="2" w:space="0"/>
          <w:right w:val="single" w:color="E3E3E3" w:sz="2" w:space="0"/>
        </w:pBdr>
        <w:shd w:val="clear" w:color="auto" w:fill="FFFFFF"/>
        <w:spacing w:after="300" w:line="240" w:lineRule="auto"/>
        <w:rPr>
          <w:rFonts w:ascii="Arial" w:hAnsi="Arial" w:eastAsia="Times New Roman" w:cs="Arial"/>
          <w:color w:val="0D0D0D"/>
          <w:kern w:val="0"/>
          <w:sz w:val="24"/>
          <w:szCs w:val="24"/>
          <w:lang w:eastAsia="es-CO"/>
          <w14:ligatures w14:val="none"/>
        </w:rPr>
      </w:pPr>
      <w:r>
        <w:rPr>
          <w:rFonts w:ascii="Arial" w:hAnsi="Arial" w:eastAsia="Times New Roman" w:cs="Arial"/>
          <w:color w:val="0D0D0D"/>
          <w:kern w:val="0"/>
          <w:sz w:val="24"/>
          <w:szCs w:val="24"/>
          <w:lang w:eastAsia="es-CO"/>
          <w14:ligatures w14:val="none"/>
        </w:rPr>
        <w:t>Las estudiantes participaron activamente en el evento, mostrando un alto nivel de interés y compromiso con el tema de la investigación educativa. Durante la conferencia, demostraron su capacidad para comprender y analizar conceptos complejos, así como para formular preguntas pertinentes y reflexivas.</w:t>
      </w:r>
    </w:p>
    <w:p w14:paraId="5B2A9C63">
      <w:pPr>
        <w:pBdr>
          <w:top w:val="single" w:color="E3E3E3" w:sz="2" w:space="0"/>
          <w:left w:val="single" w:color="E3E3E3" w:sz="2" w:space="0"/>
          <w:bottom w:val="single" w:color="E3E3E3" w:sz="2" w:space="0"/>
          <w:right w:val="single" w:color="E3E3E3" w:sz="2" w:space="0"/>
        </w:pBdr>
        <w:shd w:val="clear" w:color="auto" w:fill="FFFFFF"/>
        <w:spacing w:before="300" w:after="300" w:line="240" w:lineRule="auto"/>
        <w:rPr>
          <w:rFonts w:ascii="Arial" w:hAnsi="Arial" w:eastAsia="Times New Roman" w:cs="Arial"/>
          <w:color w:val="0D0D0D"/>
          <w:kern w:val="0"/>
          <w:sz w:val="24"/>
          <w:szCs w:val="24"/>
          <w:lang w:eastAsia="es-CO"/>
          <w14:ligatures w14:val="none"/>
        </w:rPr>
      </w:pPr>
      <w:r>
        <w:rPr>
          <w:rFonts w:ascii="Arial" w:hAnsi="Arial" w:eastAsia="Times New Roman" w:cs="Arial"/>
          <w:color w:val="0D0D0D"/>
          <w:kern w:val="0"/>
          <w:sz w:val="24"/>
          <w:szCs w:val="24"/>
          <w:lang w:eastAsia="es-CO"/>
          <w14:ligatures w14:val="none"/>
        </w:rPr>
        <w:t>Además de la conferencia, las estudiantes tuvieron la oportunidad de interactuar con otros participantes y compartir sus propias experiencias e ideas sobre la investigación educativa. Este intercambio de conocimientos y perspectivas enriqueció aún más la experiencia del evento y promovió un ambiente de aprendizaje colaborativo.</w:t>
      </w:r>
    </w:p>
    <w:p w14:paraId="0CBE592F">
      <w:pPr>
        <w:pBdr>
          <w:top w:val="single" w:color="E3E3E3" w:sz="2" w:space="0"/>
          <w:left w:val="single" w:color="E3E3E3" w:sz="2" w:space="0"/>
          <w:bottom w:val="single" w:color="E3E3E3" w:sz="2" w:space="0"/>
          <w:right w:val="single" w:color="E3E3E3" w:sz="2" w:space="0"/>
        </w:pBdr>
        <w:shd w:val="clear" w:color="auto" w:fill="FFFFFF"/>
        <w:spacing w:before="100" w:beforeAutospacing="1" w:after="100" w:afterAutospacing="1" w:line="240" w:lineRule="auto"/>
        <w:outlineLvl w:val="2"/>
        <w:rPr>
          <w:rFonts w:ascii="Arial" w:hAnsi="Arial" w:eastAsia="Times New Roman" w:cs="Arial"/>
          <w:b/>
          <w:bCs/>
          <w:color w:val="0D0D0D"/>
          <w:kern w:val="0"/>
          <w:sz w:val="24"/>
          <w:szCs w:val="24"/>
          <w:lang w:eastAsia="es-CO"/>
          <w14:ligatures w14:val="none"/>
        </w:rPr>
      </w:pPr>
      <w:r>
        <w:rPr>
          <w:rFonts w:ascii="Arial" w:hAnsi="Arial" w:eastAsia="Times New Roman" w:cs="Arial"/>
          <w:b/>
          <w:bCs/>
          <w:color w:val="0D0D0D"/>
          <w:kern w:val="0"/>
          <w:sz w:val="24"/>
          <w:szCs w:val="24"/>
          <w:lang w:eastAsia="es-CO"/>
          <w14:ligatures w14:val="none"/>
        </w:rPr>
        <w:t>Conclusiones y Reflexiones Finales:</w:t>
      </w:r>
    </w:p>
    <w:p w14:paraId="7D702408">
      <w:pPr>
        <w:pBdr>
          <w:top w:val="single" w:color="E3E3E3" w:sz="2" w:space="0"/>
          <w:left w:val="single" w:color="E3E3E3" w:sz="2" w:space="0"/>
          <w:bottom w:val="single" w:color="E3E3E3" w:sz="2" w:space="0"/>
          <w:right w:val="single" w:color="E3E3E3" w:sz="2" w:space="0"/>
        </w:pBdr>
        <w:shd w:val="clear" w:color="auto" w:fill="FFFFFF"/>
        <w:spacing w:after="300" w:line="240" w:lineRule="auto"/>
        <w:rPr>
          <w:rFonts w:ascii="Arial" w:hAnsi="Arial" w:eastAsia="Times New Roman" w:cs="Arial"/>
          <w:color w:val="0D0D0D"/>
          <w:kern w:val="0"/>
          <w:sz w:val="24"/>
          <w:szCs w:val="24"/>
          <w:lang w:eastAsia="es-CO"/>
          <w14:ligatures w14:val="none"/>
        </w:rPr>
      </w:pPr>
      <w:r>
        <w:rPr>
          <w:rFonts w:ascii="Arial" w:hAnsi="Arial" w:eastAsia="Times New Roman" w:cs="Arial"/>
          <w:color w:val="0D0D0D"/>
          <w:kern w:val="0"/>
          <w:sz w:val="24"/>
          <w:szCs w:val="24"/>
          <w:lang w:eastAsia="es-CO"/>
          <w14:ligatures w14:val="none"/>
        </w:rPr>
        <w:t>En conclusión, el encuentro de investigación en la Universidad La Gran Colombia fue una experiencia enriquecedora y gratificante para las estudiantes de Licenciatura en Pedagogía Infantil. El evento les brindó la oportunidad de adquirir nuevos conocimientos, interactuar con sus pares y profundizar en su comprensión del campo de la investigación educativa.</w:t>
      </w:r>
    </w:p>
    <w:p w14:paraId="52233D71">
      <w:pPr>
        <w:pBdr>
          <w:top w:val="single" w:color="E3E3E3" w:sz="2" w:space="0"/>
          <w:left w:val="single" w:color="E3E3E3" w:sz="2" w:space="0"/>
          <w:bottom w:val="single" w:color="E3E3E3" w:sz="2" w:space="0"/>
          <w:right w:val="single" w:color="E3E3E3" w:sz="2" w:space="0"/>
        </w:pBdr>
        <w:shd w:val="clear" w:color="auto" w:fill="FFFFFF"/>
        <w:spacing w:before="300" w:after="300" w:line="240" w:lineRule="auto"/>
        <w:rPr>
          <w:rFonts w:ascii="Arial" w:hAnsi="Arial" w:eastAsia="Times New Roman" w:cs="Arial"/>
          <w:color w:val="0D0D0D"/>
          <w:kern w:val="0"/>
          <w:sz w:val="24"/>
          <w:szCs w:val="24"/>
          <w:lang w:eastAsia="es-CO"/>
          <w14:ligatures w14:val="none"/>
        </w:rPr>
      </w:pPr>
      <w:r>
        <w:rPr>
          <w:rFonts w:ascii="Arial" w:hAnsi="Arial" w:eastAsia="Times New Roman" w:cs="Arial"/>
          <w:color w:val="0D0D0D"/>
          <w:kern w:val="0"/>
          <w:sz w:val="24"/>
          <w:szCs w:val="24"/>
          <w:lang w:eastAsia="es-CO"/>
          <w14:ligatures w14:val="none"/>
        </w:rPr>
        <w:t>Esperamos que esta experiencia inspire a las estudiantes a seguir explorando y participando en actividades de investigación en el futuro, contribuyendo así al avance del conocimiento en el ámbito educativo.</w:t>
      </w:r>
    </w:p>
    <w:p w14:paraId="20438969">
      <w:pPr>
        <w:pBdr>
          <w:top w:val="single" w:color="E3E3E3" w:sz="2" w:space="0"/>
          <w:left w:val="single" w:color="E3E3E3" w:sz="2" w:space="0"/>
          <w:bottom w:val="single" w:color="E3E3E3" w:sz="2" w:space="0"/>
          <w:right w:val="single" w:color="E3E3E3" w:sz="2" w:space="0"/>
        </w:pBdr>
        <w:shd w:val="clear" w:color="auto" w:fill="FFFFFF"/>
        <w:spacing w:before="300" w:after="300" w:line="240" w:lineRule="auto"/>
        <w:rPr>
          <w:rFonts w:ascii="Arial" w:hAnsi="Arial" w:eastAsia="Times New Roman" w:cs="Arial"/>
          <w:color w:val="0D0D0D"/>
          <w:kern w:val="0"/>
          <w:sz w:val="40"/>
          <w:szCs w:val="40"/>
          <w:lang w:eastAsia="es-CO"/>
          <w14:ligatures w14:val="none"/>
        </w:rPr>
      </w:pPr>
      <w:r>
        <w:rPr>
          <w:rFonts w:ascii="Arial" w:hAnsi="Arial" w:eastAsia="Times New Roman" w:cs="Arial"/>
          <w:color w:val="0D0D0D"/>
          <w:kern w:val="0"/>
          <w:sz w:val="40"/>
          <w:szCs w:val="40"/>
          <w:lang w:eastAsia="es-CO"/>
          <w14:ligatures w14:val="none"/>
        </w:rPr>
        <w:drawing>
          <wp:inline distT="0" distB="0" distL="0" distR="0">
            <wp:extent cx="2047875" cy="1898015"/>
            <wp:effectExtent l="0" t="0" r="9525" b="6985"/>
            <wp:docPr id="16852541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54199" name="Imagen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47875" cy="1898015"/>
                    </a:xfrm>
                    <a:prstGeom prst="rect">
                      <a:avLst/>
                    </a:prstGeom>
                    <a:noFill/>
                  </pic:spPr>
                </pic:pic>
              </a:graphicData>
            </a:graphic>
          </wp:inline>
        </w:drawing>
      </w:r>
      <w:bookmarkStart w:id="0" w:name="_GoBack"/>
      <w:r>
        <w:rPr>
          <w:rFonts w:ascii="Arial" w:hAnsi="Arial" w:cs="Arial"/>
          <w:sz w:val="40"/>
          <w:szCs w:val="40"/>
        </w:rPr>
        <w:drawing>
          <wp:inline distT="0" distB="0" distL="0" distR="0">
            <wp:extent cx="1957070" cy="1911985"/>
            <wp:effectExtent l="0" t="0" r="8890" b="8255"/>
            <wp:docPr id="19887292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29284" name="Imagen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57070" cy="1911985"/>
                    </a:xfrm>
                    <a:prstGeom prst="rect">
                      <a:avLst/>
                    </a:prstGeom>
                    <a:noFill/>
                  </pic:spPr>
                </pic:pic>
              </a:graphicData>
            </a:graphic>
          </wp:inline>
        </w:drawing>
      </w:r>
      <w:bookmarkEnd w:id="0"/>
    </w:p>
    <w:p w14:paraId="5FBC67D1">
      <w:pPr>
        <w:rPr>
          <w:rFonts w:ascii="Arial" w:hAnsi="Arial" w:cs="Arial"/>
          <w:sz w:val="40"/>
          <w:szCs w:val="40"/>
        </w:rPr>
      </w:pP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C0"/>
    <w:rsid w:val="000030C0"/>
    <w:rsid w:val="00394BA8"/>
    <w:rsid w:val="007814D0"/>
    <w:rsid w:val="009E4E9B"/>
    <w:rsid w:val="00BA29C8"/>
    <w:rsid w:val="3B5468C5"/>
    <w:rsid w:val="43A256E8"/>
    <w:rsid w:val="606B5440"/>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s-CO"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lang w:eastAsia="es-CO"/>
      <w14:ligatures w14:val="none"/>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Título 1 C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7">
    <w:name w:val="Título 2 Car"/>
    <w:basedOn w:val="11"/>
    <w:link w:val="3"/>
    <w:qFormat/>
    <w:uiPriority w:val="9"/>
    <w:rPr>
      <w:rFonts w:asciiTheme="majorHAnsi" w:hAnsiTheme="majorHAnsi" w:eastAsiaTheme="majorEastAsia" w:cstheme="majorBidi"/>
      <w:color w:val="104862" w:themeColor="accent1" w:themeShade="BF"/>
      <w:sz w:val="32"/>
      <w:szCs w:val="32"/>
    </w:rPr>
  </w:style>
  <w:style w:type="character" w:customStyle="1" w:styleId="18">
    <w:name w:val="Título 3 Car"/>
    <w:basedOn w:val="11"/>
    <w:link w:val="4"/>
    <w:qFormat/>
    <w:uiPriority w:val="9"/>
    <w:rPr>
      <w:rFonts w:eastAsiaTheme="majorEastAsia" w:cstheme="majorBidi"/>
      <w:color w:val="104862" w:themeColor="accent1" w:themeShade="BF"/>
      <w:sz w:val="28"/>
      <w:szCs w:val="28"/>
    </w:rPr>
  </w:style>
  <w:style w:type="character" w:customStyle="1" w:styleId="19">
    <w:name w:val="Título 4 Car"/>
    <w:basedOn w:val="11"/>
    <w:link w:val="5"/>
    <w:semiHidden/>
    <w:qFormat/>
    <w:uiPriority w:val="9"/>
    <w:rPr>
      <w:rFonts w:eastAsiaTheme="majorEastAsia" w:cstheme="majorBidi"/>
      <w:i/>
      <w:iCs/>
      <w:color w:val="104862" w:themeColor="accent1" w:themeShade="BF"/>
    </w:rPr>
  </w:style>
  <w:style w:type="character" w:customStyle="1" w:styleId="20">
    <w:name w:val="Título 5 Car"/>
    <w:basedOn w:val="11"/>
    <w:link w:val="6"/>
    <w:semiHidden/>
    <w:qFormat/>
    <w:uiPriority w:val="9"/>
    <w:rPr>
      <w:rFonts w:eastAsiaTheme="majorEastAsia" w:cstheme="majorBidi"/>
      <w:color w:val="104862" w:themeColor="accent1" w:themeShade="BF"/>
    </w:rPr>
  </w:style>
  <w:style w:type="character" w:customStyle="1" w:styleId="21">
    <w:name w:val="Título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Título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Título 8 C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Título 9 C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ítulo C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ítulo C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Cita C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Cita destacada Car"/>
    <w:basedOn w:val="11"/>
    <w:link w:val="31"/>
    <w:qFormat/>
    <w:uiPriority w:val="30"/>
    <w:rPr>
      <w:i/>
      <w:iCs/>
      <w:color w:val="104862" w:themeColor="accent1" w:themeShade="BF"/>
    </w:rPr>
  </w:style>
  <w:style w:type="character" w:customStyle="1" w:styleId="33">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366</Words>
  <Characters>2018</Characters>
  <Lines>16</Lines>
  <Paragraphs>4</Paragraphs>
  <TotalTime>1</TotalTime>
  <ScaleCrop>false</ScaleCrop>
  <LinksUpToDate>false</LinksUpToDate>
  <CharactersWithSpaces>2380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2024-05-28T23:53:00Z</dcterms:created>
  <dc:creator>Martha Isabel Casallas Delgado</dc:creator>
  <cp:lastModifiedBy>micasallasd</cp:lastModifiedBy>
  <dcterms:modified xsi:type="dcterms:W3CDTF">2024-06-19T00:36:11Z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C48C7D0C8E4643139AA103DA37B64A14_12</vt:lpwstr>
  </property>
</Properties>
</file>